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21" w:rsidRDefault="00040A21" w:rsidP="006C4ED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2456721F" wp14:editId="2364E187">
            <wp:simplePos x="0" y="0"/>
            <wp:positionH relativeFrom="column">
              <wp:posOffset>-467995</wp:posOffset>
            </wp:positionH>
            <wp:positionV relativeFrom="paragraph">
              <wp:posOffset>197485</wp:posOffset>
            </wp:positionV>
            <wp:extent cx="811530" cy="921385"/>
            <wp:effectExtent l="0" t="0" r="7620" b="0"/>
            <wp:wrapThrough wrapText="bothSides">
              <wp:wrapPolygon edited="0">
                <wp:start x="4563" y="0"/>
                <wp:lineTo x="2028" y="1340"/>
                <wp:lineTo x="0" y="4466"/>
                <wp:lineTo x="0" y="20543"/>
                <wp:lineTo x="18254" y="20543"/>
                <wp:lineTo x="19268" y="19650"/>
                <wp:lineTo x="21296" y="16524"/>
                <wp:lineTo x="20789" y="0"/>
                <wp:lineTo x="4563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ГАУ ВО ВОБИ (1100x1300) толстая рамка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1BEA0EE" wp14:editId="09307DCA">
            <wp:simplePos x="0" y="0"/>
            <wp:positionH relativeFrom="column">
              <wp:posOffset>5273675</wp:posOffset>
            </wp:positionH>
            <wp:positionV relativeFrom="paragraph">
              <wp:posOffset>117475</wp:posOffset>
            </wp:positionV>
            <wp:extent cx="873125" cy="935990"/>
            <wp:effectExtent l="0" t="0" r="3175" b="0"/>
            <wp:wrapThrough wrapText="bothSides">
              <wp:wrapPolygon edited="0">
                <wp:start x="0" y="0"/>
                <wp:lineTo x="0" y="21102"/>
                <wp:lineTo x="21207" y="21102"/>
                <wp:lineTo x="2120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ЦП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A2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0404109" wp14:editId="7C0BD666">
            <wp:simplePos x="0" y="0"/>
            <wp:positionH relativeFrom="column">
              <wp:posOffset>-524510</wp:posOffset>
            </wp:positionH>
            <wp:positionV relativeFrom="paragraph">
              <wp:posOffset>-577215</wp:posOffset>
            </wp:positionV>
            <wp:extent cx="1931035" cy="922020"/>
            <wp:effectExtent l="0" t="0" r="0" b="0"/>
            <wp:wrapTopAndBottom/>
            <wp:docPr id="2" name="Изображение 2" descr="D:\Наталья\PR\Брендбук 2015\логотип\LOGO_ИЭСИ_z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лья\PR\Брендбук 2015\логотип\LOGO_ИЭСИ_zv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A2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2D08FA" wp14:editId="73BE5DAC">
            <wp:simplePos x="0" y="0"/>
            <wp:positionH relativeFrom="column">
              <wp:posOffset>3652520</wp:posOffset>
            </wp:positionH>
            <wp:positionV relativeFrom="paragraph">
              <wp:posOffset>-525780</wp:posOffset>
            </wp:positionV>
            <wp:extent cx="2574925" cy="719455"/>
            <wp:effectExtent l="0" t="0" r="0" b="0"/>
            <wp:wrapTopAndBottom/>
            <wp:docPr id="1" name="Изображение 1" descr="C:\Documents and Settings\Владелец\Local Settings\Temporary Internet Files\Content.Word\PTP_1st_page_no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Local Settings\Temporary Internet Files\Content.Word\PTP_1st_page_no-tit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F"/>
                        </a:clrFrom>
                        <a:clrTo>
                          <a:srgbClr val="FAFA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A2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1C7D41" wp14:editId="04FE0481">
            <wp:simplePos x="0" y="0"/>
            <wp:positionH relativeFrom="column">
              <wp:posOffset>1362710</wp:posOffset>
            </wp:positionH>
            <wp:positionV relativeFrom="paragraph">
              <wp:posOffset>-445770</wp:posOffset>
            </wp:positionV>
            <wp:extent cx="3634740" cy="648970"/>
            <wp:effectExtent l="0" t="0" r="3810" b="0"/>
            <wp:wrapTopAndBottom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ED8" w:rsidRPr="006C4ED8">
        <w:rPr>
          <w:rFonts w:ascii="Times New Roman" w:hAnsi="Times New Roman" w:cs="Times New Roman"/>
          <w:b/>
          <w:sz w:val="28"/>
          <w:szCs w:val="20"/>
        </w:rPr>
        <w:t xml:space="preserve">ПРОГРАММА </w:t>
      </w:r>
    </w:p>
    <w:p w:rsidR="006C4ED8" w:rsidRPr="006C4ED8" w:rsidRDefault="006C4ED8" w:rsidP="006C4ED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C4ED8">
        <w:rPr>
          <w:rFonts w:ascii="Times New Roman" w:hAnsi="Times New Roman" w:cs="Times New Roman"/>
          <w:b/>
          <w:sz w:val="28"/>
          <w:szCs w:val="20"/>
        </w:rPr>
        <w:t xml:space="preserve">КОНСУЛЬТАЦИЙ-СЕМИНАРОВ </w:t>
      </w:r>
    </w:p>
    <w:p w:rsidR="006C4ED8" w:rsidRPr="006C4ED8" w:rsidRDefault="006C4ED8" w:rsidP="006C4ED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C4ED8">
        <w:rPr>
          <w:rFonts w:ascii="Times New Roman" w:hAnsi="Times New Roman" w:cs="Times New Roman"/>
          <w:b/>
          <w:sz w:val="28"/>
          <w:szCs w:val="20"/>
        </w:rPr>
        <w:t>ДЛЯ МОЛОДЫХ ПРЕДПРИНИМАТЕЛЕЙ</w:t>
      </w:r>
    </w:p>
    <w:p w:rsidR="006C4ED8" w:rsidRPr="006C4ED8" w:rsidRDefault="006C4ED8" w:rsidP="006C4ED8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</w:rPr>
      </w:pPr>
      <w:r w:rsidRPr="006C4ED8">
        <w:rPr>
          <w:rFonts w:ascii="Times New Roman" w:hAnsi="Times New Roman" w:cs="Times New Roman"/>
          <w:b/>
        </w:rPr>
        <w:t xml:space="preserve">Целевая аудитория: </w:t>
      </w:r>
      <w:r w:rsidRPr="006C4ED8">
        <w:rPr>
          <w:rFonts w:ascii="Times New Roman" w:hAnsi="Times New Roman" w:cs="Times New Roman"/>
          <w:i/>
        </w:rPr>
        <w:t>жители Волгоградской области, зарегистрированные в качестве индивидуального предпринимателя, либо являющиеся учредителем / соучредителем юридического лица в возрасте от 14 до 35 лет</w:t>
      </w:r>
      <w:r w:rsidRPr="006C4ED8">
        <w:rPr>
          <w:rFonts w:ascii="Times New Roman" w:hAnsi="Times New Roman" w:cs="Times New Roman"/>
        </w:rPr>
        <w:t xml:space="preserve">. </w:t>
      </w:r>
    </w:p>
    <w:p w:rsidR="006C4ED8" w:rsidRPr="006C4ED8" w:rsidRDefault="006C4ED8" w:rsidP="006C4ED8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C4ED8">
        <w:rPr>
          <w:rFonts w:ascii="Times New Roman" w:hAnsi="Times New Roman" w:cs="Times New Roman"/>
          <w:b/>
          <w:u w:val="single"/>
        </w:rPr>
        <w:t>Тематика:</w:t>
      </w:r>
    </w:p>
    <w:p w:rsidR="006C4ED8" w:rsidRPr="006C4ED8" w:rsidRDefault="006C4ED8" w:rsidP="006C4ED8">
      <w:pPr>
        <w:spacing w:before="120" w:after="0" w:line="264" w:lineRule="auto"/>
        <w:jc w:val="both"/>
        <w:rPr>
          <w:rFonts w:ascii="Times New Roman" w:hAnsi="Times New Roman" w:cs="Times New Roman"/>
          <w:b/>
        </w:rPr>
      </w:pPr>
      <w:r w:rsidRPr="006C4ED8">
        <w:rPr>
          <w:rFonts w:ascii="Times New Roman" w:hAnsi="Times New Roman" w:cs="Times New Roman"/>
          <w:b/>
        </w:rPr>
        <w:t>1</w:t>
      </w:r>
      <w:r w:rsidRPr="006C4ED8">
        <w:rPr>
          <w:rFonts w:ascii="Times New Roman" w:hAnsi="Times New Roman" w:cs="Times New Roman"/>
          <w:b/>
          <w:i/>
        </w:rPr>
        <w:t xml:space="preserve">. </w:t>
      </w:r>
      <w:r w:rsidRPr="006C4ED8">
        <w:rPr>
          <w:rFonts w:ascii="Times New Roman" w:hAnsi="Times New Roman" w:cs="Times New Roman"/>
          <w:b/>
        </w:rPr>
        <w:t xml:space="preserve">Малобюджетный маркетинг для малого бизнеса. </w:t>
      </w:r>
    </w:p>
    <w:p w:rsidR="006C4ED8" w:rsidRPr="006C4ED8" w:rsidRDefault="006C4ED8" w:rsidP="006C4ED8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6C4ED8">
        <w:rPr>
          <w:rFonts w:ascii="Times New Roman" w:hAnsi="Times New Roman" w:cs="Times New Roman"/>
          <w:u w:val="single"/>
        </w:rPr>
        <w:t>Время проведения:</w:t>
      </w:r>
      <w:r w:rsidRPr="006C4ED8">
        <w:rPr>
          <w:rFonts w:ascii="Times New Roman" w:hAnsi="Times New Roman" w:cs="Times New Roman"/>
        </w:rPr>
        <w:t xml:space="preserve"> </w:t>
      </w:r>
      <w:r w:rsidRPr="006C4ED8">
        <w:rPr>
          <w:rFonts w:ascii="Times New Roman" w:hAnsi="Times New Roman" w:cs="Times New Roman"/>
          <w:b/>
          <w:i/>
        </w:rPr>
        <w:t>10 ноября в 14-00</w:t>
      </w:r>
      <w:r w:rsidRPr="006C4ED8">
        <w:rPr>
          <w:rFonts w:ascii="Times New Roman" w:hAnsi="Times New Roman" w:cs="Times New Roman"/>
          <w:i/>
        </w:rPr>
        <w:t>.</w:t>
      </w:r>
    </w:p>
    <w:p w:rsidR="006C4ED8" w:rsidRPr="006C4ED8" w:rsidRDefault="006C4ED8" w:rsidP="006C4ED8">
      <w:pPr>
        <w:spacing w:before="120" w:after="0" w:line="264" w:lineRule="auto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u w:val="single"/>
        </w:rPr>
        <w:t>Консультант</w:t>
      </w:r>
      <w:r w:rsidRPr="006C4ED8">
        <w:rPr>
          <w:rFonts w:ascii="Times New Roman" w:hAnsi="Times New Roman" w:cs="Times New Roman"/>
        </w:rPr>
        <w:t xml:space="preserve">: </w:t>
      </w:r>
      <w:r w:rsidRPr="006C4ED8">
        <w:rPr>
          <w:rFonts w:ascii="Times New Roman" w:hAnsi="Times New Roman" w:cs="Times New Roman"/>
          <w:b/>
          <w:i/>
        </w:rPr>
        <w:t>Наталья Евсеева</w:t>
      </w:r>
      <w:r w:rsidRPr="006C4ED8">
        <w:rPr>
          <w:rFonts w:ascii="Times New Roman" w:hAnsi="Times New Roman" w:cs="Times New Roman"/>
        </w:rPr>
        <w:t xml:space="preserve"> – </w:t>
      </w:r>
      <w:r w:rsidRPr="006C4ED8">
        <w:rPr>
          <w:rFonts w:ascii="Times New Roman" w:hAnsi="Times New Roman" w:cs="Times New Roman"/>
          <w:i/>
        </w:rPr>
        <w:t>руководитель аналитического отдела Фонда «Институт экономических и социальных исследований».</w:t>
      </w:r>
    </w:p>
    <w:p w:rsidR="006C4ED8" w:rsidRPr="006C4ED8" w:rsidRDefault="006C4ED8" w:rsidP="006C4ED8">
      <w:pPr>
        <w:pStyle w:val="a5"/>
        <w:numPr>
          <w:ilvl w:val="0"/>
          <w:numId w:val="2"/>
        </w:numPr>
        <w:spacing w:before="120" w:after="0" w:line="264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i/>
        </w:rPr>
        <w:t>Как бесплатно исследовать конкурентов и потребителей.</w:t>
      </w:r>
    </w:p>
    <w:p w:rsidR="006C4ED8" w:rsidRPr="006C4ED8" w:rsidRDefault="006C4ED8" w:rsidP="006C4ED8">
      <w:pPr>
        <w:pStyle w:val="a5"/>
        <w:numPr>
          <w:ilvl w:val="0"/>
          <w:numId w:val="2"/>
        </w:numPr>
        <w:spacing w:after="0" w:line="264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i/>
        </w:rPr>
        <w:t xml:space="preserve">Повышение лояльности клиентов без бюджетов. </w:t>
      </w:r>
    </w:p>
    <w:p w:rsidR="006C4ED8" w:rsidRPr="006C4ED8" w:rsidRDefault="006C4ED8" w:rsidP="006C4ED8">
      <w:pPr>
        <w:pStyle w:val="a5"/>
        <w:numPr>
          <w:ilvl w:val="0"/>
          <w:numId w:val="2"/>
        </w:numPr>
        <w:spacing w:after="0" w:line="264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i/>
        </w:rPr>
        <w:t>Рекламные кампании с минимальными затратами.</w:t>
      </w:r>
    </w:p>
    <w:p w:rsidR="006C4ED8" w:rsidRPr="006C4ED8" w:rsidRDefault="006C4ED8" w:rsidP="006C4ED8">
      <w:pPr>
        <w:pStyle w:val="a5"/>
        <w:numPr>
          <w:ilvl w:val="0"/>
          <w:numId w:val="2"/>
        </w:numPr>
        <w:spacing w:after="0" w:line="264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i/>
        </w:rPr>
        <w:t xml:space="preserve">Полезные материалы и успешные кейсы. </w:t>
      </w:r>
    </w:p>
    <w:p w:rsidR="006C4ED8" w:rsidRPr="006C4ED8" w:rsidRDefault="006C4ED8" w:rsidP="006C4ED8">
      <w:pPr>
        <w:spacing w:before="120" w:after="0" w:line="264" w:lineRule="auto"/>
        <w:jc w:val="both"/>
        <w:rPr>
          <w:rFonts w:ascii="Times New Roman" w:hAnsi="Times New Roman" w:cs="Times New Roman"/>
          <w:b/>
        </w:rPr>
      </w:pPr>
      <w:r w:rsidRPr="006C4ED8">
        <w:rPr>
          <w:rFonts w:ascii="Times New Roman" w:hAnsi="Times New Roman" w:cs="Times New Roman"/>
          <w:b/>
        </w:rPr>
        <w:t>2. Продвижение бизнеса в социальных сетях и Интернет.</w:t>
      </w:r>
    </w:p>
    <w:p w:rsidR="006C4ED8" w:rsidRPr="006C4ED8" w:rsidRDefault="006C4ED8" w:rsidP="006C4ED8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6C4ED8">
        <w:rPr>
          <w:rFonts w:ascii="Times New Roman" w:hAnsi="Times New Roman" w:cs="Times New Roman"/>
          <w:u w:val="single"/>
        </w:rPr>
        <w:t>Время проведения</w:t>
      </w:r>
      <w:r w:rsidRPr="006C4ED8">
        <w:rPr>
          <w:rFonts w:ascii="Times New Roman" w:hAnsi="Times New Roman" w:cs="Times New Roman"/>
        </w:rPr>
        <w:t xml:space="preserve">: </w:t>
      </w:r>
      <w:r w:rsidRPr="00210532">
        <w:rPr>
          <w:rFonts w:ascii="Times New Roman" w:hAnsi="Times New Roman" w:cs="Times New Roman"/>
          <w:b/>
          <w:i/>
        </w:rPr>
        <w:t>17 ноября в 14-00</w:t>
      </w:r>
      <w:r w:rsidRPr="00210532">
        <w:rPr>
          <w:rFonts w:ascii="Times New Roman" w:hAnsi="Times New Roman" w:cs="Times New Roman"/>
          <w:i/>
        </w:rPr>
        <w:t>.</w:t>
      </w:r>
    </w:p>
    <w:p w:rsidR="006C4ED8" w:rsidRPr="006C4ED8" w:rsidRDefault="006C4ED8" w:rsidP="006C4ED8">
      <w:pPr>
        <w:spacing w:before="120" w:after="0" w:line="264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6C4ED8">
        <w:rPr>
          <w:rFonts w:ascii="Times New Roman" w:hAnsi="Times New Roman" w:cs="Times New Roman"/>
          <w:color w:val="000000" w:themeColor="text1"/>
          <w:u w:val="single"/>
        </w:rPr>
        <w:t>Консультант</w:t>
      </w:r>
      <w:r w:rsidRPr="006C4ED8">
        <w:rPr>
          <w:rFonts w:ascii="Times New Roman" w:hAnsi="Times New Roman" w:cs="Times New Roman"/>
          <w:color w:val="000000" w:themeColor="text1"/>
        </w:rPr>
        <w:t xml:space="preserve">: </w:t>
      </w:r>
      <w:r w:rsidRPr="006C4ED8">
        <w:rPr>
          <w:rFonts w:ascii="Times New Roman" w:hAnsi="Times New Roman" w:cs="Times New Roman"/>
          <w:b/>
          <w:i/>
          <w:color w:val="000000" w:themeColor="text1"/>
        </w:rPr>
        <w:t xml:space="preserve">Сергей </w:t>
      </w:r>
      <w:proofErr w:type="spellStart"/>
      <w:r w:rsidRPr="006C4ED8">
        <w:rPr>
          <w:rFonts w:ascii="Times New Roman" w:hAnsi="Times New Roman" w:cs="Times New Roman"/>
          <w:b/>
          <w:i/>
          <w:color w:val="000000" w:themeColor="text1"/>
        </w:rPr>
        <w:t>Стукалов</w:t>
      </w:r>
      <w:proofErr w:type="spellEnd"/>
      <w:r w:rsidRPr="006C4ED8">
        <w:rPr>
          <w:rFonts w:ascii="Times New Roman" w:hAnsi="Times New Roman" w:cs="Times New Roman"/>
          <w:color w:val="000000" w:themeColor="text1"/>
        </w:rPr>
        <w:t xml:space="preserve"> – </w:t>
      </w:r>
      <w:r w:rsidRPr="006C4ED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руководитель</w:t>
      </w:r>
      <w:r w:rsidRPr="006C4ED8">
        <w:rPr>
          <w:rStyle w:val="apple-converted-space"/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Pr="006C4ED8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PR &amp; SMM-агентства «Реактив Медиа».</w:t>
      </w:r>
    </w:p>
    <w:p w:rsidR="006C4ED8" w:rsidRPr="006C4ED8" w:rsidRDefault="006C4ED8" w:rsidP="006C4ED8">
      <w:pPr>
        <w:pStyle w:val="a5"/>
        <w:numPr>
          <w:ilvl w:val="0"/>
          <w:numId w:val="1"/>
        </w:numPr>
        <w:spacing w:before="120" w:after="0" w:line="264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i/>
        </w:rPr>
        <w:t xml:space="preserve">Корпоративные сайты: требования к структуре и дизайну. </w:t>
      </w:r>
    </w:p>
    <w:p w:rsidR="006C4ED8" w:rsidRPr="006C4ED8" w:rsidRDefault="006C4ED8" w:rsidP="006C4ED8">
      <w:pPr>
        <w:pStyle w:val="a5"/>
        <w:numPr>
          <w:ilvl w:val="0"/>
          <w:numId w:val="1"/>
        </w:numPr>
        <w:spacing w:after="0" w:line="264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proofErr w:type="gramStart"/>
      <w:r w:rsidRPr="006C4ED8">
        <w:rPr>
          <w:rFonts w:ascii="Times New Roman" w:hAnsi="Times New Roman" w:cs="Times New Roman"/>
          <w:i/>
        </w:rPr>
        <w:t>Интернет-магазины</w:t>
      </w:r>
      <w:proofErr w:type="gramEnd"/>
      <w:r w:rsidRPr="006C4ED8">
        <w:rPr>
          <w:rFonts w:ascii="Times New Roman" w:hAnsi="Times New Roman" w:cs="Times New Roman"/>
          <w:i/>
        </w:rPr>
        <w:t>: факторы успешности бизнеса в Сети.</w:t>
      </w:r>
    </w:p>
    <w:p w:rsidR="006C4ED8" w:rsidRPr="006C4ED8" w:rsidRDefault="006C4ED8" w:rsidP="006C4ED8">
      <w:pPr>
        <w:pStyle w:val="a5"/>
        <w:numPr>
          <w:ilvl w:val="0"/>
          <w:numId w:val="1"/>
        </w:numPr>
        <w:spacing w:after="0" w:line="264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i/>
        </w:rPr>
        <w:t>«Посадочные страницы»: как обеспечить продажи.</w:t>
      </w:r>
    </w:p>
    <w:p w:rsidR="006C4ED8" w:rsidRPr="006C4ED8" w:rsidRDefault="006C4ED8" w:rsidP="006C4ED8">
      <w:pPr>
        <w:pStyle w:val="a5"/>
        <w:numPr>
          <w:ilvl w:val="0"/>
          <w:numId w:val="1"/>
        </w:numPr>
        <w:spacing w:after="0" w:line="264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i/>
        </w:rPr>
        <w:t>Эффективные электронные рассылки: миф или реальность.</w:t>
      </w:r>
    </w:p>
    <w:p w:rsidR="006C4ED8" w:rsidRPr="006C4ED8" w:rsidRDefault="006C4ED8" w:rsidP="006C4ED8">
      <w:pPr>
        <w:pStyle w:val="a5"/>
        <w:numPr>
          <w:ilvl w:val="0"/>
          <w:numId w:val="1"/>
        </w:numPr>
        <w:spacing w:after="0" w:line="264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i/>
        </w:rPr>
        <w:t xml:space="preserve">Работа в социальных сетях: </w:t>
      </w:r>
      <w:proofErr w:type="gramStart"/>
      <w:r w:rsidRPr="006C4ED8">
        <w:rPr>
          <w:rFonts w:ascii="Times New Roman" w:hAnsi="Times New Roman" w:cs="Times New Roman"/>
          <w:i/>
        </w:rPr>
        <w:t>уникальный</w:t>
      </w:r>
      <w:proofErr w:type="gramEnd"/>
      <w:r w:rsidRPr="006C4ED8">
        <w:rPr>
          <w:rFonts w:ascii="Times New Roman" w:hAnsi="Times New Roman" w:cs="Times New Roman"/>
          <w:i/>
        </w:rPr>
        <w:t xml:space="preserve"> контент, котики и лидеры мнений – как это использовать. </w:t>
      </w:r>
    </w:p>
    <w:p w:rsidR="006C4ED8" w:rsidRPr="006C4ED8" w:rsidRDefault="006C4ED8" w:rsidP="006C4ED8">
      <w:pPr>
        <w:spacing w:before="120" w:after="0" w:line="264" w:lineRule="auto"/>
        <w:jc w:val="both"/>
        <w:rPr>
          <w:rFonts w:ascii="Times New Roman" w:hAnsi="Times New Roman" w:cs="Times New Roman"/>
          <w:b/>
        </w:rPr>
      </w:pPr>
      <w:r w:rsidRPr="006C4ED8">
        <w:rPr>
          <w:rFonts w:ascii="Times New Roman" w:hAnsi="Times New Roman" w:cs="Times New Roman"/>
          <w:b/>
        </w:rPr>
        <w:t>3. Изменения налогового законодательства для ИП в 2015 году.</w:t>
      </w:r>
    </w:p>
    <w:p w:rsidR="006C4ED8" w:rsidRPr="006C4ED8" w:rsidRDefault="006C4ED8" w:rsidP="006C4ED8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6C4ED8">
        <w:rPr>
          <w:rFonts w:ascii="Times New Roman" w:hAnsi="Times New Roman" w:cs="Times New Roman"/>
          <w:u w:val="single"/>
        </w:rPr>
        <w:t>Время проведения</w:t>
      </w:r>
      <w:r w:rsidRPr="006C4ED8">
        <w:rPr>
          <w:rFonts w:ascii="Times New Roman" w:hAnsi="Times New Roman" w:cs="Times New Roman"/>
        </w:rPr>
        <w:t xml:space="preserve">: </w:t>
      </w:r>
      <w:r w:rsidRPr="00210532">
        <w:rPr>
          <w:rFonts w:ascii="Times New Roman" w:hAnsi="Times New Roman" w:cs="Times New Roman"/>
          <w:b/>
          <w:i/>
        </w:rPr>
        <w:t>24 ноября в 14-00</w:t>
      </w:r>
      <w:r w:rsidRPr="00210532">
        <w:rPr>
          <w:rFonts w:ascii="Times New Roman" w:hAnsi="Times New Roman" w:cs="Times New Roman"/>
          <w:b/>
        </w:rPr>
        <w:t>.</w:t>
      </w:r>
    </w:p>
    <w:p w:rsidR="006C4ED8" w:rsidRPr="006C4ED8" w:rsidRDefault="006C4ED8" w:rsidP="006C4ED8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6C4ED8">
        <w:rPr>
          <w:rFonts w:ascii="Times New Roman" w:hAnsi="Times New Roman" w:cs="Times New Roman"/>
          <w:u w:val="single"/>
        </w:rPr>
        <w:t>Консультант</w:t>
      </w:r>
      <w:r w:rsidRPr="006C4ED8">
        <w:rPr>
          <w:rFonts w:ascii="Times New Roman" w:hAnsi="Times New Roman" w:cs="Times New Roman"/>
        </w:rPr>
        <w:t xml:space="preserve">: </w:t>
      </w:r>
      <w:r w:rsidRPr="00210532">
        <w:rPr>
          <w:rFonts w:ascii="Times New Roman" w:hAnsi="Times New Roman" w:cs="Times New Roman"/>
          <w:i/>
        </w:rPr>
        <w:t>уточняется</w:t>
      </w:r>
      <w:r w:rsidRPr="006C4ED8">
        <w:rPr>
          <w:rFonts w:ascii="Times New Roman" w:hAnsi="Times New Roman" w:cs="Times New Roman"/>
        </w:rPr>
        <w:t xml:space="preserve">. </w:t>
      </w:r>
    </w:p>
    <w:p w:rsidR="006C4ED8" w:rsidRPr="006C4ED8" w:rsidRDefault="006C4ED8" w:rsidP="006C4ED8">
      <w:pPr>
        <w:pStyle w:val="a5"/>
        <w:numPr>
          <w:ilvl w:val="0"/>
          <w:numId w:val="3"/>
        </w:numPr>
        <w:spacing w:before="120" w:after="0" w:line="264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i/>
        </w:rPr>
        <w:t>Налоговые каникулы.</w:t>
      </w:r>
    </w:p>
    <w:p w:rsidR="006C4ED8" w:rsidRPr="006C4ED8" w:rsidRDefault="006C4ED8" w:rsidP="006C4ED8">
      <w:pPr>
        <w:pStyle w:val="a5"/>
        <w:numPr>
          <w:ilvl w:val="0"/>
          <w:numId w:val="3"/>
        </w:numPr>
        <w:spacing w:after="0" w:line="264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i/>
        </w:rPr>
        <w:t>Взносы и сдача отчетности в фонды.</w:t>
      </w:r>
    </w:p>
    <w:p w:rsidR="006C4ED8" w:rsidRPr="006C4ED8" w:rsidRDefault="006C4ED8" w:rsidP="006C4ED8">
      <w:pPr>
        <w:pStyle w:val="a5"/>
        <w:numPr>
          <w:ilvl w:val="0"/>
          <w:numId w:val="3"/>
        </w:numPr>
        <w:spacing w:after="0" w:line="264" w:lineRule="auto"/>
        <w:ind w:left="709" w:hanging="284"/>
        <w:contextualSpacing w:val="0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i/>
        </w:rPr>
        <w:t>Патентная система налогообложения.</w:t>
      </w:r>
    </w:p>
    <w:p w:rsidR="006C4ED8" w:rsidRPr="006C4ED8" w:rsidRDefault="006C4ED8" w:rsidP="00210532">
      <w:pPr>
        <w:pStyle w:val="a5"/>
        <w:numPr>
          <w:ilvl w:val="0"/>
          <w:numId w:val="3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6C4ED8">
        <w:rPr>
          <w:rFonts w:ascii="Times New Roman" w:hAnsi="Times New Roman" w:cs="Times New Roman"/>
          <w:i/>
        </w:rPr>
        <w:t>Налог на имущество</w:t>
      </w:r>
      <w:r w:rsidRPr="006C4ED8">
        <w:rPr>
          <w:rFonts w:ascii="Times New Roman" w:hAnsi="Times New Roman" w:cs="Times New Roman"/>
        </w:rPr>
        <w:t>.</w:t>
      </w:r>
    </w:p>
    <w:p w:rsidR="006C4ED8" w:rsidRPr="006C4ED8" w:rsidRDefault="006C4ED8" w:rsidP="0021053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C4ED8">
        <w:rPr>
          <w:rFonts w:ascii="Times New Roman" w:hAnsi="Times New Roman" w:cs="Times New Roman"/>
          <w:i/>
        </w:rPr>
        <w:t xml:space="preserve">Алгоритм проведения консультаций-семинаров предполагает выступление эксперта с презентацией на 20-25 минут, после чего проводится коллективное обсуждение с участниками и индивидуальное консультирование по тематике семинара. </w:t>
      </w:r>
    </w:p>
    <w:p w:rsidR="006C4ED8" w:rsidRPr="006C4ED8" w:rsidRDefault="006C4ED8" w:rsidP="006C4ED8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C4ED8">
        <w:rPr>
          <w:rFonts w:ascii="Times New Roman" w:hAnsi="Times New Roman" w:cs="Times New Roman"/>
          <w:b/>
          <w:i/>
        </w:rPr>
        <w:t xml:space="preserve">Для участия в семинаре необходимо наличие копии Свидетельства о государственной регистрации индивидуального предпринимателя / юридического лица. </w:t>
      </w:r>
    </w:p>
    <w:p w:rsidR="00210532" w:rsidRPr="00210532" w:rsidRDefault="006C4ED8" w:rsidP="00210532">
      <w:pPr>
        <w:spacing w:before="120" w:line="264" w:lineRule="auto"/>
        <w:ind w:firstLine="709"/>
        <w:jc w:val="both"/>
        <w:rPr>
          <w:rFonts w:ascii="Times New Roman" w:hAnsi="Times New Roman" w:cs="Times New Roman"/>
          <w:i/>
        </w:rPr>
      </w:pPr>
      <w:r w:rsidRPr="00210532">
        <w:rPr>
          <w:rFonts w:ascii="Times New Roman" w:hAnsi="Times New Roman" w:cs="Times New Roman"/>
          <w:i/>
        </w:rPr>
        <w:t xml:space="preserve">Продолжительность семинара – 1,5 – 2 часа. </w:t>
      </w:r>
    </w:p>
    <w:p w:rsidR="006C4ED8" w:rsidRPr="00210532" w:rsidRDefault="006C4ED8" w:rsidP="00040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210532">
        <w:rPr>
          <w:rFonts w:ascii="Times New Roman" w:eastAsia="Times New Roman" w:hAnsi="Times New Roman"/>
          <w:b/>
          <w:bCs/>
          <w:i/>
          <w:lang w:eastAsia="ru-RU"/>
        </w:rPr>
        <w:t>Обязательна предварительная регистрация</w:t>
      </w:r>
      <w:r w:rsidRPr="00210532">
        <w:rPr>
          <w:rFonts w:ascii="Times New Roman" w:eastAsia="Times New Roman" w:hAnsi="Times New Roman"/>
          <w:bCs/>
          <w:i/>
          <w:lang w:eastAsia="ru-RU"/>
        </w:rPr>
        <w:t xml:space="preserve"> участников </w:t>
      </w:r>
      <w:r w:rsidR="00210532" w:rsidRPr="00210532">
        <w:rPr>
          <w:rFonts w:ascii="Times New Roman" w:eastAsia="Times New Roman" w:hAnsi="Times New Roman"/>
          <w:bCs/>
          <w:i/>
          <w:lang w:eastAsia="ru-RU"/>
        </w:rPr>
        <w:t>консультаций-семинаров</w:t>
      </w:r>
      <w:r w:rsidRPr="00210532">
        <w:rPr>
          <w:rFonts w:ascii="Times New Roman" w:eastAsia="Times New Roman" w:hAnsi="Times New Roman"/>
          <w:bCs/>
          <w:i/>
          <w:lang w:eastAsia="ru-RU"/>
        </w:rPr>
        <w:t xml:space="preserve"> по телефону (8443) 21-57-81 или электронной почте </w:t>
      </w:r>
      <w:hyperlink r:id="rId11" w:history="1">
        <w:r w:rsidRPr="00210532">
          <w:rPr>
            <w:rStyle w:val="a6"/>
            <w:rFonts w:ascii="Times New Roman" w:eastAsia="Times New Roman" w:hAnsi="Times New Roman"/>
            <w:i/>
          </w:rPr>
          <w:t>cpp34@bk.ru</w:t>
        </w:r>
      </w:hyperlink>
      <w:r w:rsidR="00040A21">
        <w:rPr>
          <w:rFonts w:ascii="Times New Roman" w:eastAsia="Times New Roman" w:hAnsi="Times New Roman"/>
          <w:bCs/>
          <w:i/>
          <w:lang w:eastAsia="ru-RU"/>
        </w:rPr>
        <w:t xml:space="preserve">, с указанием контактных данных (Ф.И.О., должность, </w:t>
      </w:r>
      <w:r w:rsidRPr="00210532">
        <w:rPr>
          <w:rFonts w:ascii="Times New Roman" w:eastAsia="Times New Roman" w:hAnsi="Times New Roman"/>
          <w:bCs/>
          <w:i/>
          <w:lang w:eastAsia="ru-RU"/>
        </w:rPr>
        <w:t xml:space="preserve">наименование </w:t>
      </w:r>
      <w:r w:rsidR="00040A21" w:rsidRPr="00210532">
        <w:rPr>
          <w:rFonts w:ascii="Times New Roman" w:eastAsia="Times New Roman" w:hAnsi="Times New Roman"/>
          <w:bCs/>
          <w:i/>
          <w:lang w:eastAsia="ru-RU"/>
        </w:rPr>
        <w:t>юр</w:t>
      </w:r>
      <w:r w:rsidR="00040A21">
        <w:rPr>
          <w:rFonts w:ascii="Times New Roman" w:eastAsia="Times New Roman" w:hAnsi="Times New Roman"/>
          <w:bCs/>
          <w:i/>
          <w:lang w:eastAsia="ru-RU"/>
        </w:rPr>
        <w:t>.</w:t>
      </w:r>
      <w:r w:rsidR="00040A21" w:rsidRPr="00210532">
        <w:rPr>
          <w:rFonts w:ascii="Times New Roman" w:eastAsia="Times New Roman" w:hAnsi="Times New Roman"/>
          <w:bCs/>
          <w:i/>
          <w:lang w:eastAsia="ru-RU"/>
        </w:rPr>
        <w:t xml:space="preserve"> лица</w:t>
      </w:r>
      <w:r w:rsidR="00040A21">
        <w:rPr>
          <w:rFonts w:ascii="Times New Roman" w:eastAsia="Times New Roman" w:hAnsi="Times New Roman"/>
          <w:bCs/>
          <w:i/>
          <w:lang w:eastAsia="ru-RU"/>
        </w:rPr>
        <w:t xml:space="preserve">/ИП, </w:t>
      </w:r>
      <w:r w:rsidRPr="00210532">
        <w:rPr>
          <w:rFonts w:ascii="Times New Roman" w:eastAsia="Times New Roman" w:hAnsi="Times New Roman"/>
          <w:bCs/>
          <w:i/>
          <w:lang w:eastAsia="ru-RU"/>
        </w:rPr>
        <w:t>телефон, электронная почта</w:t>
      </w:r>
      <w:r w:rsidR="00040A21">
        <w:rPr>
          <w:rFonts w:ascii="Times New Roman" w:eastAsia="Times New Roman" w:hAnsi="Times New Roman"/>
          <w:bCs/>
          <w:i/>
          <w:lang w:eastAsia="ru-RU"/>
        </w:rPr>
        <w:t>)</w:t>
      </w:r>
      <w:r w:rsidR="001D721E">
        <w:rPr>
          <w:rFonts w:ascii="Times New Roman" w:eastAsia="Times New Roman" w:hAnsi="Times New Roman"/>
          <w:bCs/>
          <w:i/>
          <w:lang w:eastAsia="ru-RU"/>
        </w:rPr>
        <w:t xml:space="preserve"> и тематики семинара</w:t>
      </w:r>
      <w:r w:rsidR="00040A21">
        <w:rPr>
          <w:rFonts w:ascii="Times New Roman" w:eastAsia="Times New Roman" w:hAnsi="Times New Roman"/>
          <w:bCs/>
          <w:i/>
          <w:lang w:eastAsia="ru-RU"/>
        </w:rPr>
        <w:t>.</w:t>
      </w:r>
    </w:p>
    <w:p w:rsidR="00040A21" w:rsidRDefault="00040A21" w:rsidP="00210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</w:p>
    <w:p w:rsidR="00DE1849" w:rsidRPr="00210532" w:rsidRDefault="006C4ED8" w:rsidP="0021053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10532">
        <w:rPr>
          <w:rFonts w:ascii="Times New Roman" w:eastAsia="Times New Roman" w:hAnsi="Times New Roman"/>
          <w:bCs/>
          <w:i/>
          <w:lang w:eastAsia="ru-RU"/>
        </w:rPr>
        <w:t>Контактные лица: Афанасова Виктория, Рагулина Инна.</w:t>
      </w:r>
      <w:bookmarkStart w:id="0" w:name="_GoBack"/>
      <w:bookmarkEnd w:id="0"/>
    </w:p>
    <w:sectPr w:rsidR="00DE1849" w:rsidRPr="00210532" w:rsidSect="006C4E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54"/>
    <w:multiLevelType w:val="hybridMultilevel"/>
    <w:tmpl w:val="5074DE52"/>
    <w:lvl w:ilvl="0" w:tplc="750E13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391C3A"/>
    <w:multiLevelType w:val="hybridMultilevel"/>
    <w:tmpl w:val="2CD2DD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6E2048"/>
    <w:multiLevelType w:val="hybridMultilevel"/>
    <w:tmpl w:val="62F81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B6AF1"/>
    <w:multiLevelType w:val="hybridMultilevel"/>
    <w:tmpl w:val="EA36D3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D8"/>
    <w:rsid w:val="00040A21"/>
    <w:rsid w:val="0009186B"/>
    <w:rsid w:val="001D721E"/>
    <w:rsid w:val="00210532"/>
    <w:rsid w:val="006C4ED8"/>
    <w:rsid w:val="00D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4ED8"/>
  </w:style>
  <w:style w:type="paragraph" w:styleId="a5">
    <w:name w:val="List Paragraph"/>
    <w:basedOn w:val="a"/>
    <w:uiPriority w:val="34"/>
    <w:qFormat/>
    <w:rsid w:val="006C4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4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4ED8"/>
  </w:style>
  <w:style w:type="paragraph" w:styleId="a5">
    <w:name w:val="List Paragraph"/>
    <w:basedOn w:val="a"/>
    <w:uiPriority w:val="34"/>
    <w:qFormat/>
    <w:rsid w:val="006C4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4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mailto:cpp34@bk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цпп2</dc:creator>
  <cp:lastModifiedBy>цпп2</cp:lastModifiedBy>
  <cp:revision>3</cp:revision>
  <cp:lastPrinted>2015-11-05T11:56:00Z</cp:lastPrinted>
  <dcterms:created xsi:type="dcterms:W3CDTF">2015-11-05T12:27:00Z</dcterms:created>
  <dcterms:modified xsi:type="dcterms:W3CDTF">2015-11-06T05:31:00Z</dcterms:modified>
</cp:coreProperties>
</file>