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7" w:rsidRDefault="00361320" w:rsidP="007776C7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4AF4" w:rsidRPr="00361320">
        <w:rPr>
          <w:rFonts w:ascii="Times New Roman" w:hAnsi="Times New Roman"/>
          <w:sz w:val="24"/>
          <w:szCs w:val="24"/>
        </w:rPr>
        <w:t xml:space="preserve"> ноября 2015 года состоялся мастер-класс «Налоговые риски: как спрогнозировать,</w:t>
      </w:r>
      <w:r w:rsidR="00970139">
        <w:rPr>
          <w:rFonts w:ascii="Times New Roman" w:hAnsi="Times New Roman"/>
          <w:sz w:val="24"/>
          <w:szCs w:val="24"/>
        </w:rPr>
        <w:t xml:space="preserve"> вовремя увидеть их и избежать». Мероприятие </w:t>
      </w:r>
      <w:r w:rsidR="00294AF4" w:rsidRPr="00361320">
        <w:rPr>
          <w:rFonts w:ascii="Times New Roman" w:hAnsi="Times New Roman"/>
          <w:sz w:val="24"/>
          <w:szCs w:val="24"/>
        </w:rPr>
        <w:t>организ</w:t>
      </w:r>
      <w:r w:rsidR="00970139">
        <w:rPr>
          <w:rFonts w:ascii="Times New Roman" w:hAnsi="Times New Roman"/>
          <w:sz w:val="24"/>
          <w:szCs w:val="24"/>
        </w:rPr>
        <w:t>овано</w:t>
      </w:r>
      <w:r w:rsidR="00294AF4" w:rsidRPr="00361320">
        <w:rPr>
          <w:rFonts w:ascii="Times New Roman" w:hAnsi="Times New Roman"/>
          <w:sz w:val="24"/>
          <w:szCs w:val="24"/>
        </w:rPr>
        <w:t xml:space="preserve"> Центр</w:t>
      </w:r>
      <w:r w:rsidR="00970139">
        <w:rPr>
          <w:rFonts w:ascii="Times New Roman" w:hAnsi="Times New Roman"/>
          <w:sz w:val="24"/>
          <w:szCs w:val="24"/>
        </w:rPr>
        <w:t>ом</w:t>
      </w:r>
      <w:r w:rsidR="00294AF4" w:rsidRPr="00361320">
        <w:rPr>
          <w:rFonts w:ascii="Times New Roman" w:hAnsi="Times New Roman"/>
          <w:sz w:val="24"/>
          <w:szCs w:val="24"/>
        </w:rPr>
        <w:t xml:space="preserve"> поддержки предпринимательства Волгоградской области. </w:t>
      </w:r>
    </w:p>
    <w:p w:rsidR="007776C7" w:rsidRPr="00361320" w:rsidRDefault="00294AF4" w:rsidP="007776C7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 xml:space="preserve">В </w:t>
      </w:r>
      <w:r w:rsidR="000D4756">
        <w:rPr>
          <w:rFonts w:ascii="Times New Roman" w:hAnsi="Times New Roman"/>
          <w:sz w:val="24"/>
          <w:szCs w:val="24"/>
        </w:rPr>
        <w:t>мероприятии</w:t>
      </w:r>
      <w:r w:rsidRPr="00361320">
        <w:rPr>
          <w:rFonts w:ascii="Times New Roman" w:hAnsi="Times New Roman"/>
          <w:sz w:val="24"/>
          <w:szCs w:val="24"/>
        </w:rPr>
        <w:t xml:space="preserve"> приняли участие</w:t>
      </w:r>
      <w:r w:rsidRPr="00361320">
        <w:rPr>
          <w:rFonts w:ascii="Times New Roman" w:hAnsi="Times New Roman"/>
          <w:i/>
          <w:sz w:val="24"/>
          <w:szCs w:val="24"/>
        </w:rPr>
        <w:t xml:space="preserve"> </w:t>
      </w:r>
      <w:r w:rsidRPr="00361320">
        <w:rPr>
          <w:rFonts w:ascii="Times New Roman" w:hAnsi="Times New Roman"/>
          <w:sz w:val="24"/>
          <w:szCs w:val="24"/>
        </w:rPr>
        <w:t>руководители, бухгалтера, юристы компаний, относящихся к числу субъектов малого и среднего предпринимательства Волгоградской области, а также индивидуальные предприниматели.</w:t>
      </w:r>
    </w:p>
    <w:p w:rsidR="007776C7" w:rsidRDefault="007C726B" w:rsidP="00361320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едущий </w:t>
      </w:r>
      <w:r w:rsidR="000D4756">
        <w:rPr>
          <w:rFonts w:ascii="Times New Roman" w:hAnsi="Times New Roman"/>
          <w:sz w:val="24"/>
          <w:szCs w:val="24"/>
        </w:rPr>
        <w:t>мастер-класс</w:t>
      </w:r>
      <w:r>
        <w:rPr>
          <w:rFonts w:ascii="Times New Roman" w:hAnsi="Times New Roman"/>
          <w:sz w:val="24"/>
          <w:szCs w:val="24"/>
        </w:rPr>
        <w:t>а -</w:t>
      </w:r>
      <w:r w:rsidR="000D4756">
        <w:rPr>
          <w:rFonts w:ascii="Times New Roman" w:hAnsi="Times New Roman"/>
          <w:sz w:val="24"/>
          <w:szCs w:val="24"/>
        </w:rPr>
        <w:t xml:space="preserve"> б</w:t>
      </w:r>
      <w:r w:rsidR="007776C7">
        <w:rPr>
          <w:rFonts w:ascii="Times New Roman" w:hAnsi="Times New Roman"/>
          <w:sz w:val="24"/>
          <w:szCs w:val="24"/>
        </w:rPr>
        <w:t>изнес-тренер</w:t>
      </w:r>
      <w:r w:rsidR="000D475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7776C7">
        <w:rPr>
          <w:rFonts w:ascii="Times New Roman" w:hAnsi="Times New Roman"/>
          <w:sz w:val="24"/>
          <w:szCs w:val="24"/>
        </w:rPr>
        <w:t xml:space="preserve"> Лариса Пономарева, </w:t>
      </w:r>
      <w:r w:rsidR="007776C7" w:rsidRPr="007776C7">
        <w:rPr>
          <w:rFonts w:ascii="Times New Roman" w:hAnsi="Times New Roman"/>
          <w:sz w:val="24"/>
          <w:szCs w:val="24"/>
        </w:rPr>
        <w:t>соучредител</w:t>
      </w:r>
      <w:r>
        <w:rPr>
          <w:rFonts w:ascii="Times New Roman" w:hAnsi="Times New Roman"/>
          <w:sz w:val="24"/>
          <w:szCs w:val="24"/>
        </w:rPr>
        <w:t>ь</w:t>
      </w:r>
      <w:r w:rsidR="007776C7" w:rsidRPr="007776C7">
        <w:rPr>
          <w:rFonts w:ascii="Times New Roman" w:hAnsi="Times New Roman"/>
          <w:sz w:val="24"/>
          <w:szCs w:val="24"/>
        </w:rPr>
        <w:t xml:space="preserve"> и директор компании Агентство предпринимательского роста «АМПАРО», </w:t>
      </w:r>
      <w:r w:rsidR="007776C7" w:rsidRPr="007776C7">
        <w:rPr>
          <w:rFonts w:ascii="Times New Roman" w:hAnsi="Times New Roman"/>
          <w:bCs/>
          <w:sz w:val="24"/>
          <w:szCs w:val="24"/>
        </w:rPr>
        <w:t xml:space="preserve">партнер </w:t>
      </w:r>
      <w:proofErr w:type="spellStart"/>
      <w:r w:rsidR="007776C7" w:rsidRPr="007776C7">
        <w:rPr>
          <w:rFonts w:ascii="Times New Roman" w:hAnsi="Times New Roman"/>
          <w:sz w:val="24"/>
          <w:szCs w:val="24"/>
        </w:rPr>
        <w:t>LivingEyesConsulting</w:t>
      </w:r>
      <w:proofErr w:type="spellEnd"/>
      <w:r w:rsidR="007776C7" w:rsidRPr="007776C7">
        <w:rPr>
          <w:rFonts w:ascii="Times New Roman" w:hAnsi="Times New Roman"/>
          <w:sz w:val="24"/>
          <w:szCs w:val="24"/>
        </w:rPr>
        <w:t xml:space="preserve"> (г. Москва), преподавател</w:t>
      </w:r>
      <w:r>
        <w:rPr>
          <w:rFonts w:ascii="Times New Roman" w:hAnsi="Times New Roman"/>
          <w:sz w:val="24"/>
          <w:szCs w:val="24"/>
        </w:rPr>
        <w:t>ь</w:t>
      </w:r>
      <w:r w:rsidR="007776C7" w:rsidRPr="007776C7">
        <w:rPr>
          <w:rFonts w:ascii="Times New Roman" w:hAnsi="Times New Roman"/>
          <w:sz w:val="24"/>
          <w:szCs w:val="24"/>
        </w:rPr>
        <w:t xml:space="preserve"> Международной школы бизнеса при Московской торгово-промышленной палате (МШБ МТПП, Москва), преподавател</w:t>
      </w:r>
      <w:r>
        <w:rPr>
          <w:rFonts w:ascii="Times New Roman" w:hAnsi="Times New Roman"/>
          <w:sz w:val="24"/>
          <w:szCs w:val="24"/>
        </w:rPr>
        <w:t>ь</w:t>
      </w:r>
      <w:r w:rsidR="007776C7" w:rsidRPr="007776C7">
        <w:rPr>
          <w:rFonts w:ascii="Times New Roman" w:hAnsi="Times New Roman"/>
          <w:sz w:val="24"/>
          <w:szCs w:val="24"/>
        </w:rPr>
        <w:t xml:space="preserve"> Международного института менеджмента для объединений предпринимателей Торгово-промышленной палаты Российской Федерации (МИМОП, г. Москва)</w:t>
      </w:r>
      <w:r w:rsidR="007776C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27EC5" w:rsidRPr="00361320" w:rsidRDefault="00227EC5" w:rsidP="00361320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На мастер-классе, Лариса Пономарева, говорила о</w:t>
      </w:r>
      <w:r w:rsidR="001B3CF3" w:rsidRPr="00361320">
        <w:rPr>
          <w:rFonts w:ascii="Times New Roman" w:hAnsi="Times New Roman"/>
          <w:sz w:val="24"/>
          <w:szCs w:val="24"/>
        </w:rPr>
        <w:t>б</w:t>
      </w:r>
      <w:r w:rsidRPr="00361320">
        <w:rPr>
          <w:rFonts w:ascii="Times New Roman" w:hAnsi="Times New Roman"/>
          <w:sz w:val="24"/>
          <w:szCs w:val="24"/>
        </w:rPr>
        <w:t xml:space="preserve"> </w:t>
      </w:r>
      <w:r w:rsidR="001B3CF3" w:rsidRPr="00361320">
        <w:rPr>
          <w:rFonts w:ascii="Times New Roman" w:hAnsi="Times New Roman"/>
          <w:sz w:val="24"/>
          <w:szCs w:val="24"/>
        </w:rPr>
        <w:t xml:space="preserve">обязательных </w:t>
      </w:r>
      <w:r w:rsidRPr="00361320">
        <w:rPr>
          <w:rFonts w:ascii="Times New Roman" w:hAnsi="Times New Roman"/>
          <w:sz w:val="24"/>
          <w:szCs w:val="24"/>
        </w:rPr>
        <w:t>налогов</w:t>
      </w:r>
      <w:r w:rsidR="001B3CF3" w:rsidRPr="00361320">
        <w:rPr>
          <w:rFonts w:ascii="Times New Roman" w:hAnsi="Times New Roman"/>
          <w:sz w:val="24"/>
          <w:szCs w:val="24"/>
        </w:rPr>
        <w:t>ых выплатах предпринимателями</w:t>
      </w:r>
      <w:r w:rsidRPr="00361320">
        <w:rPr>
          <w:rFonts w:ascii="Times New Roman" w:hAnsi="Times New Roman"/>
          <w:sz w:val="24"/>
          <w:szCs w:val="24"/>
        </w:rPr>
        <w:t>, о противостоянии государства и налогоплательщика, о возможности налоговой оптимизации. Особое внимание уделила концепции системы планирования выездных налоговых проверок, согласно Приказу ФНС от 30.05.2007 № ММ-3-06/333@ (ред. На ноябрь 2015) «Об утверждении Концепции системы планирования выездных налоговых проверок»</w:t>
      </w:r>
      <w:r w:rsidR="001B3CF3" w:rsidRPr="00361320">
        <w:rPr>
          <w:rFonts w:ascii="Times New Roman" w:hAnsi="Times New Roman"/>
          <w:sz w:val="24"/>
          <w:szCs w:val="24"/>
        </w:rPr>
        <w:t xml:space="preserve">. </w:t>
      </w:r>
      <w:r w:rsidR="00710705" w:rsidRPr="00361320">
        <w:rPr>
          <w:rFonts w:ascii="Times New Roman" w:hAnsi="Times New Roman"/>
          <w:sz w:val="24"/>
          <w:szCs w:val="24"/>
        </w:rPr>
        <w:t>С</w:t>
      </w:r>
      <w:r w:rsidRPr="00361320">
        <w:rPr>
          <w:rFonts w:ascii="Times New Roman" w:hAnsi="Times New Roman"/>
          <w:sz w:val="24"/>
          <w:szCs w:val="24"/>
        </w:rPr>
        <w:t>овместно</w:t>
      </w:r>
      <w:r w:rsidR="00710705" w:rsidRPr="00361320">
        <w:rPr>
          <w:rFonts w:ascii="Times New Roman" w:hAnsi="Times New Roman"/>
          <w:sz w:val="24"/>
          <w:szCs w:val="24"/>
        </w:rPr>
        <w:t xml:space="preserve"> с у</w:t>
      </w:r>
      <w:r w:rsidRPr="00361320">
        <w:rPr>
          <w:rFonts w:ascii="Times New Roman" w:hAnsi="Times New Roman"/>
          <w:sz w:val="24"/>
          <w:szCs w:val="24"/>
        </w:rPr>
        <w:t>частниками</w:t>
      </w:r>
      <w:r w:rsidR="00710705" w:rsidRPr="00361320">
        <w:rPr>
          <w:rFonts w:ascii="Times New Roman" w:hAnsi="Times New Roman"/>
          <w:sz w:val="24"/>
          <w:szCs w:val="24"/>
        </w:rPr>
        <w:t xml:space="preserve"> мастер-класса</w:t>
      </w:r>
      <w:r w:rsidRPr="00361320">
        <w:rPr>
          <w:rFonts w:ascii="Times New Roman" w:hAnsi="Times New Roman"/>
          <w:sz w:val="24"/>
          <w:szCs w:val="24"/>
        </w:rPr>
        <w:t xml:space="preserve"> подробно рассмотрел</w:t>
      </w:r>
      <w:r w:rsidR="00710705" w:rsidRPr="00361320">
        <w:rPr>
          <w:rFonts w:ascii="Times New Roman" w:hAnsi="Times New Roman"/>
          <w:sz w:val="24"/>
          <w:szCs w:val="24"/>
        </w:rPr>
        <w:t>а</w:t>
      </w:r>
      <w:r w:rsidRPr="00361320">
        <w:rPr>
          <w:rFonts w:ascii="Times New Roman" w:hAnsi="Times New Roman"/>
          <w:sz w:val="24"/>
          <w:szCs w:val="24"/>
        </w:rPr>
        <w:t xml:space="preserve"> подозрительные критерии и</w:t>
      </w:r>
      <w:r w:rsidR="00710705" w:rsidRPr="00361320">
        <w:rPr>
          <w:rFonts w:ascii="Times New Roman" w:hAnsi="Times New Roman"/>
          <w:sz w:val="24"/>
          <w:szCs w:val="24"/>
        </w:rPr>
        <w:t xml:space="preserve"> признаки для проверки ИФНС</w:t>
      </w:r>
      <w:r w:rsidR="001B3CF3" w:rsidRPr="00361320">
        <w:rPr>
          <w:rFonts w:ascii="Times New Roman" w:hAnsi="Times New Roman"/>
          <w:sz w:val="24"/>
          <w:szCs w:val="24"/>
        </w:rPr>
        <w:t xml:space="preserve"> организаций, предприятий, индивидуальных предпринимателей</w:t>
      </w:r>
      <w:r w:rsidR="00710705" w:rsidRPr="00361320">
        <w:rPr>
          <w:rFonts w:ascii="Times New Roman" w:hAnsi="Times New Roman"/>
          <w:sz w:val="24"/>
          <w:szCs w:val="24"/>
        </w:rPr>
        <w:t xml:space="preserve">. На сегодняшний </w:t>
      </w:r>
      <w:r w:rsidR="001B3CF3" w:rsidRPr="00361320">
        <w:rPr>
          <w:rFonts w:ascii="Times New Roman" w:hAnsi="Times New Roman"/>
          <w:sz w:val="24"/>
          <w:szCs w:val="24"/>
        </w:rPr>
        <w:t xml:space="preserve">день таких </w:t>
      </w:r>
      <w:r w:rsidR="00970139">
        <w:rPr>
          <w:rFonts w:ascii="Times New Roman" w:hAnsi="Times New Roman"/>
          <w:sz w:val="24"/>
          <w:szCs w:val="24"/>
        </w:rPr>
        <w:t>критериев</w:t>
      </w:r>
      <w:r w:rsidR="001B3CF3" w:rsidRPr="00361320">
        <w:rPr>
          <w:rFonts w:ascii="Times New Roman" w:hAnsi="Times New Roman"/>
          <w:sz w:val="24"/>
          <w:szCs w:val="24"/>
        </w:rPr>
        <w:t xml:space="preserve"> </w:t>
      </w:r>
      <w:r w:rsidR="00710705" w:rsidRPr="00361320">
        <w:rPr>
          <w:rFonts w:ascii="Times New Roman" w:hAnsi="Times New Roman"/>
          <w:sz w:val="24"/>
          <w:szCs w:val="24"/>
        </w:rPr>
        <w:t>12</w:t>
      </w:r>
      <w:r w:rsidR="00970139">
        <w:rPr>
          <w:rFonts w:ascii="Times New Roman" w:hAnsi="Times New Roman"/>
          <w:sz w:val="24"/>
          <w:szCs w:val="24"/>
        </w:rPr>
        <w:t>:</w:t>
      </w:r>
    </w:p>
    <w:p w:rsidR="00710705" w:rsidRPr="00361320" w:rsidRDefault="00710705" w:rsidP="00361320">
      <w:pPr>
        <w:pStyle w:val="a3"/>
        <w:numPr>
          <w:ilvl w:val="0"/>
          <w:numId w:val="2"/>
        </w:numPr>
        <w:spacing w:after="0" w:line="240" w:lineRule="auto"/>
        <w:ind w:left="-142" w:right="57" w:firstLine="568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норма налоговой нагрузки;</w:t>
      </w:r>
    </w:p>
    <w:p w:rsidR="00710705" w:rsidRPr="00361320" w:rsidRDefault="00710705" w:rsidP="00361320">
      <w:pPr>
        <w:pStyle w:val="a3"/>
        <w:numPr>
          <w:ilvl w:val="0"/>
          <w:numId w:val="2"/>
        </w:numPr>
        <w:spacing w:after="0" w:line="240" w:lineRule="auto"/>
        <w:ind w:left="-142" w:right="57" w:firstLine="568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убытки в течение нескольких периодов;</w:t>
      </w:r>
    </w:p>
    <w:p w:rsidR="00710705" w:rsidRPr="00361320" w:rsidRDefault="00710705" w:rsidP="00361320">
      <w:pPr>
        <w:pStyle w:val="a3"/>
        <w:numPr>
          <w:ilvl w:val="0"/>
          <w:numId w:val="2"/>
        </w:numPr>
        <w:spacing w:after="0" w:line="240" w:lineRule="auto"/>
        <w:ind w:left="-142" w:right="57" w:firstLine="568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нормы вычитаемого НДС;</w:t>
      </w:r>
    </w:p>
    <w:p w:rsidR="00710705" w:rsidRPr="00361320" w:rsidRDefault="00710705" w:rsidP="00361320">
      <w:pPr>
        <w:pStyle w:val="a3"/>
        <w:numPr>
          <w:ilvl w:val="0"/>
          <w:numId w:val="2"/>
        </w:numPr>
        <w:spacing w:after="0" w:line="240" w:lineRule="auto"/>
        <w:ind w:left="-142" w:right="57" w:firstLine="568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опережение темпов роста расходов над доходами;</w:t>
      </w:r>
    </w:p>
    <w:p w:rsidR="00710705" w:rsidRPr="00361320" w:rsidRDefault="00710705" w:rsidP="00361320">
      <w:pPr>
        <w:pStyle w:val="a3"/>
        <w:numPr>
          <w:ilvl w:val="0"/>
          <w:numId w:val="2"/>
        </w:numPr>
        <w:spacing w:after="0" w:line="240" w:lineRule="auto"/>
        <w:ind w:left="-142" w:right="57" w:firstLine="568"/>
        <w:jc w:val="both"/>
        <w:rPr>
          <w:rFonts w:ascii="Times New Roman" w:hAnsi="Times New Roman"/>
          <w:sz w:val="24"/>
          <w:szCs w:val="24"/>
        </w:rPr>
      </w:pPr>
      <w:r w:rsidRPr="00361320">
        <w:rPr>
          <w:rFonts w:ascii="Times New Roman" w:hAnsi="Times New Roman"/>
          <w:sz w:val="24"/>
          <w:szCs w:val="24"/>
        </w:rPr>
        <w:t>норма по зарплате;</w:t>
      </w:r>
    </w:p>
    <w:p w:rsidR="00710705" w:rsidRPr="00361320" w:rsidRDefault="00710705" w:rsidP="00361320">
      <w:pPr>
        <w:pStyle w:val="Default"/>
        <w:numPr>
          <w:ilvl w:val="0"/>
          <w:numId w:val="2"/>
        </w:numPr>
        <w:ind w:left="-142" w:firstLine="568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неоднократное приближение к предельным значениям;</w:t>
      </w:r>
    </w:p>
    <w:p w:rsidR="00710705" w:rsidRPr="00361320" w:rsidRDefault="00710705" w:rsidP="00361320">
      <w:pPr>
        <w:pStyle w:val="Default"/>
        <w:numPr>
          <w:ilvl w:val="0"/>
          <w:numId w:val="2"/>
        </w:numPr>
        <w:ind w:left="-142" w:firstLine="568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норма расходов для ИП;</w:t>
      </w:r>
    </w:p>
    <w:p w:rsidR="00710705" w:rsidRPr="00361320" w:rsidRDefault="00710705" w:rsidP="00361320">
      <w:pPr>
        <w:pStyle w:val="Default"/>
        <w:numPr>
          <w:ilvl w:val="0"/>
          <w:numId w:val="2"/>
        </w:numPr>
        <w:ind w:left="-142" w:firstLine="568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цепочка контрагентов, непредставление пояснений, миграция;</w:t>
      </w:r>
    </w:p>
    <w:p w:rsidR="00710705" w:rsidRPr="00361320" w:rsidRDefault="00710705" w:rsidP="00361320">
      <w:pPr>
        <w:pStyle w:val="Default"/>
        <w:numPr>
          <w:ilvl w:val="0"/>
          <w:numId w:val="2"/>
        </w:numPr>
        <w:ind w:left="-142" w:firstLine="568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норма рентабельности;</w:t>
      </w:r>
    </w:p>
    <w:p w:rsidR="00970139" w:rsidRPr="007776C7" w:rsidRDefault="00710705" w:rsidP="007776C7">
      <w:pPr>
        <w:pStyle w:val="Default"/>
        <w:numPr>
          <w:ilvl w:val="0"/>
          <w:numId w:val="2"/>
        </w:numPr>
        <w:ind w:left="-142" w:firstLine="568"/>
        <w:jc w:val="both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другие признаки ФХД с высоким налоговым риском.</w:t>
      </w:r>
    </w:p>
    <w:p w:rsidR="00227EC5" w:rsidRPr="00361320" w:rsidRDefault="00361320" w:rsidP="00361320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361320">
        <w:rPr>
          <w:rFonts w:ascii="Times New Roman" w:eastAsia="Calibri" w:hAnsi="Times New Roman" w:cs="Times New Roman"/>
          <w:color w:val="auto"/>
        </w:rPr>
        <w:t>В процессе работы участники активно</w:t>
      </w:r>
      <w:r w:rsidR="00970139">
        <w:rPr>
          <w:rFonts w:ascii="Times New Roman" w:eastAsia="Calibri" w:hAnsi="Times New Roman" w:cs="Times New Roman"/>
          <w:color w:val="auto"/>
        </w:rPr>
        <w:t xml:space="preserve"> обсуждали представленную информацию,</w:t>
      </w:r>
      <w:r w:rsidRPr="00361320">
        <w:rPr>
          <w:rFonts w:ascii="Times New Roman" w:eastAsia="Calibri" w:hAnsi="Times New Roman" w:cs="Times New Roman"/>
          <w:color w:val="auto"/>
        </w:rPr>
        <w:t xml:space="preserve"> задавали вопросы, рассматривали ситуации,</w:t>
      </w:r>
      <w:r w:rsidR="00970139">
        <w:rPr>
          <w:rFonts w:ascii="Times New Roman" w:eastAsia="Calibri" w:hAnsi="Times New Roman" w:cs="Times New Roman"/>
          <w:color w:val="auto"/>
        </w:rPr>
        <w:t xml:space="preserve"> относительно налоговых рисков, </w:t>
      </w:r>
      <w:r w:rsidRPr="00361320">
        <w:rPr>
          <w:rFonts w:ascii="Times New Roman" w:eastAsia="Calibri" w:hAnsi="Times New Roman" w:cs="Times New Roman"/>
          <w:color w:val="auto"/>
        </w:rPr>
        <w:t xml:space="preserve">консультировались по ситуациям, которые </w:t>
      </w:r>
      <w:r w:rsidR="00970139">
        <w:rPr>
          <w:rFonts w:ascii="Times New Roman" w:eastAsia="Calibri" w:hAnsi="Times New Roman" w:cs="Times New Roman"/>
          <w:color w:val="auto"/>
        </w:rPr>
        <w:t>возникали в ходе ведению бизнеса</w:t>
      </w:r>
      <w:r w:rsidRPr="00361320">
        <w:rPr>
          <w:rFonts w:ascii="Times New Roman" w:eastAsia="Calibri" w:hAnsi="Times New Roman" w:cs="Times New Roman"/>
          <w:color w:val="auto"/>
        </w:rPr>
        <w:t xml:space="preserve">. </w:t>
      </w:r>
      <w:r w:rsidR="001B3CF3" w:rsidRPr="00361320">
        <w:rPr>
          <w:rFonts w:ascii="Times New Roman" w:eastAsia="Calibri" w:hAnsi="Times New Roman" w:cs="Times New Roman"/>
          <w:color w:val="auto"/>
        </w:rPr>
        <w:t>По окончанию мастер-класса были разобраны наиболее опасные схемы</w:t>
      </w:r>
      <w:r w:rsidRPr="00361320">
        <w:rPr>
          <w:rFonts w:ascii="Times New Roman" w:eastAsia="Calibri" w:hAnsi="Times New Roman" w:cs="Times New Roman"/>
          <w:color w:val="auto"/>
        </w:rPr>
        <w:t xml:space="preserve"> оптимизации налоговых платежей налогоплательщиками.</w:t>
      </w:r>
      <w:r w:rsidR="00F54A5A">
        <w:rPr>
          <w:rFonts w:ascii="Times New Roman" w:eastAsia="Calibri" w:hAnsi="Times New Roman" w:cs="Times New Roman"/>
          <w:color w:val="auto"/>
        </w:rPr>
        <w:t xml:space="preserve"> </w:t>
      </w:r>
    </w:p>
    <w:p w:rsidR="00361320" w:rsidRPr="00361320" w:rsidRDefault="001D7093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1312" behindDoc="1" locked="0" layoutInCell="1" allowOverlap="1" wp14:anchorId="27673726" wp14:editId="3DBB7DA7">
            <wp:simplePos x="0" y="0"/>
            <wp:positionH relativeFrom="column">
              <wp:posOffset>1814830</wp:posOffset>
            </wp:positionH>
            <wp:positionV relativeFrom="paragraph">
              <wp:posOffset>190500</wp:posOffset>
            </wp:positionV>
            <wp:extent cx="2318385" cy="1543050"/>
            <wp:effectExtent l="0" t="0" r="5715" b="0"/>
            <wp:wrapTight wrapText="bothSides">
              <wp:wrapPolygon edited="0">
                <wp:start x="0" y="0"/>
                <wp:lineTo x="0" y="21333"/>
                <wp:lineTo x="21476" y="21333"/>
                <wp:lineTo x="21476" y="0"/>
                <wp:lineTo x="0" y="0"/>
              </wp:wrapPolygon>
            </wp:wrapTight>
            <wp:docPr id="4" name="Рисунок 4" descr="\\Eic-1\руководитель еикц\Documents\Мероприятия\Мастер-класс Налоговые риски 03.11.2015\Фото 03.11.15\DSC0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ic-1\руководитель еикц\Documents\Мероприятия\Мастер-класс Налоговые риски 03.11.2015\Фото 03.11.15\DSC02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60288" behindDoc="1" locked="0" layoutInCell="1" allowOverlap="1" wp14:anchorId="4E035A40" wp14:editId="71AA2556">
            <wp:simplePos x="0" y="0"/>
            <wp:positionH relativeFrom="column">
              <wp:posOffset>4238625</wp:posOffset>
            </wp:positionH>
            <wp:positionV relativeFrom="paragraph">
              <wp:posOffset>184785</wp:posOffset>
            </wp:positionV>
            <wp:extent cx="2320290" cy="1543050"/>
            <wp:effectExtent l="0" t="0" r="3810" b="0"/>
            <wp:wrapNone/>
            <wp:docPr id="3" name="Рисунок 3" descr="\\Eic-1\руководитель еикц\Documents\Мероприятия\Мастер-класс Налоговые риски 03.11.2015\Фото 03.11.15\DSC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ic-1\руководитель еикц\Documents\Мероприятия\Мастер-класс Налоговые риски 03.11.2015\Фото 03.11.15\DSC02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 wp14:anchorId="0F46A735" wp14:editId="248946D1">
            <wp:simplePos x="0" y="0"/>
            <wp:positionH relativeFrom="column">
              <wp:posOffset>-681990</wp:posOffset>
            </wp:positionH>
            <wp:positionV relativeFrom="paragraph">
              <wp:posOffset>184785</wp:posOffset>
            </wp:positionV>
            <wp:extent cx="23241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3" y="21307"/>
                <wp:lineTo x="21423" y="0"/>
                <wp:lineTo x="0" y="0"/>
              </wp:wrapPolygon>
            </wp:wrapTight>
            <wp:docPr id="2" name="Рисунок 2" descr="\\Eic-1\руководитель еикц\Documents\Мероприятия\Мастер-класс Налоговые риски 03.11.2015\Фото 03.11.15\DSC0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ic-1\руководитель еикц\Documents\Мероприятия\Мастер-класс Налоговые риски 03.11.2015\Фото 03.11.15\DSC026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320" w:rsidRPr="00361320" w:rsidSect="001D7093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3C3"/>
    <w:multiLevelType w:val="hybridMultilevel"/>
    <w:tmpl w:val="F1FE342E"/>
    <w:lvl w:ilvl="0" w:tplc="750E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A4C78"/>
    <w:multiLevelType w:val="hybridMultilevel"/>
    <w:tmpl w:val="DC4E46DE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880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4"/>
    <w:rsid w:val="000D4756"/>
    <w:rsid w:val="001B3CF3"/>
    <w:rsid w:val="001D7093"/>
    <w:rsid w:val="00227EC5"/>
    <w:rsid w:val="00294AF4"/>
    <w:rsid w:val="002D031E"/>
    <w:rsid w:val="00361320"/>
    <w:rsid w:val="006F629C"/>
    <w:rsid w:val="00710705"/>
    <w:rsid w:val="007776C7"/>
    <w:rsid w:val="007C726B"/>
    <w:rsid w:val="00970139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цпп2</dc:creator>
  <cp:lastModifiedBy>Резников</cp:lastModifiedBy>
  <cp:revision>7</cp:revision>
  <dcterms:created xsi:type="dcterms:W3CDTF">2015-11-05T05:48:00Z</dcterms:created>
  <dcterms:modified xsi:type="dcterms:W3CDTF">2015-11-05T11:32:00Z</dcterms:modified>
</cp:coreProperties>
</file>