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4320" w:rsidRPr="00972944" w:rsidRDefault="00972944" w:rsidP="00972944">
      <w:pPr>
        <w:ind w:firstLine="708"/>
        <w:jc w:val="center"/>
        <w:rPr>
          <w:b/>
        </w:rPr>
      </w:pPr>
      <w:r w:rsidRPr="00972944">
        <w:rPr>
          <w:b/>
        </w:rPr>
        <w:t xml:space="preserve">Итоги работы круглого стола </w:t>
      </w:r>
      <w:bookmarkStart w:id="0" w:name="_GoBack"/>
      <w:bookmarkEnd w:id="0"/>
      <w:r w:rsidRPr="00972944">
        <w:rPr>
          <w:b/>
        </w:rPr>
        <w:t>«Построение системы взаимодействия Бизнес – Инжиниринг – Региональный центр инжиниринга – Капитал»</w:t>
      </w:r>
    </w:p>
    <w:p w:rsidR="00E34320" w:rsidRPr="00972944" w:rsidRDefault="00E34320" w:rsidP="00972944">
      <w:pPr>
        <w:ind w:firstLine="708"/>
        <w:jc w:val="center"/>
        <w:rPr>
          <w:b/>
        </w:rPr>
      </w:pPr>
    </w:p>
    <w:p w:rsidR="00972944" w:rsidRDefault="00972944" w:rsidP="004B4FF6">
      <w:pPr>
        <w:ind w:firstLine="708"/>
        <w:jc w:val="both"/>
      </w:pPr>
    </w:p>
    <w:p w:rsidR="00E34320" w:rsidRDefault="00E34320" w:rsidP="004B4FF6">
      <w:pPr>
        <w:ind w:firstLine="708"/>
        <w:jc w:val="both"/>
      </w:pPr>
      <w:r w:rsidRPr="00491184">
        <w:t xml:space="preserve">27 октября 2015 года Центр инжиниринга Волгоградской области ГАУ </w:t>
      </w:r>
      <w:proofErr w:type="gramStart"/>
      <w:r w:rsidRPr="00491184">
        <w:t>ВО</w:t>
      </w:r>
      <w:proofErr w:type="gramEnd"/>
      <w:r w:rsidRPr="00491184">
        <w:t xml:space="preserve"> «Волгоградский областной бизнес - инкубатор» </w:t>
      </w:r>
      <w:r>
        <w:t>пров</w:t>
      </w:r>
      <w:r>
        <w:t>ёл</w:t>
      </w:r>
      <w:r>
        <w:t xml:space="preserve"> круглый</w:t>
      </w:r>
      <w:r w:rsidRPr="00491184">
        <w:t xml:space="preserve"> стол на тему: «Построение системы взаимодействия Бизнес – Инжиниринг – Региональный центр инжиниринга – Капитал» на базе Волжского гуманитарного института (филиала) ФГАОУ ВПО Волгоградский государственный университет».</w:t>
      </w:r>
    </w:p>
    <w:p w:rsidR="00E34320" w:rsidRDefault="00E34320" w:rsidP="004B4FF6">
      <w:pPr>
        <w:ind w:firstLine="708"/>
        <w:jc w:val="both"/>
        <w:rPr>
          <w:lang w:eastAsia="ru-RU"/>
        </w:rPr>
      </w:pPr>
      <w:r>
        <w:rPr>
          <w:lang w:eastAsia="ru-RU"/>
        </w:rPr>
        <w:t>Цель проведения круглого стола – повышение предпринимательской активности в регионе, развитие инфраструктуры поддержки малого и среднего предпринимательства.</w:t>
      </w:r>
    </w:p>
    <w:p w:rsidR="00E34320" w:rsidRDefault="00E34320" w:rsidP="004B4FF6">
      <w:pPr>
        <w:suppressAutoHyphens w:val="0"/>
        <w:ind w:firstLine="708"/>
        <w:jc w:val="both"/>
        <w:rPr>
          <w:lang w:eastAsia="ru-RU"/>
        </w:rPr>
      </w:pPr>
      <w:r>
        <w:rPr>
          <w:lang w:eastAsia="ru-RU"/>
        </w:rPr>
        <w:t>О</w:t>
      </w:r>
      <w:r>
        <w:rPr>
          <w:lang w:eastAsia="ru-RU"/>
        </w:rPr>
        <w:t>бсужд</w:t>
      </w:r>
      <w:r>
        <w:rPr>
          <w:lang w:eastAsia="ru-RU"/>
        </w:rPr>
        <w:t>ались</w:t>
      </w:r>
      <w:r>
        <w:rPr>
          <w:lang w:eastAsia="ru-RU"/>
        </w:rPr>
        <w:t xml:space="preserve"> вопросы, касающиеся различных форм поддержки, защиты и развития субъектов малого и среднего предпринимательства</w:t>
      </w:r>
      <w:r>
        <w:rPr>
          <w:lang w:eastAsia="ru-RU"/>
        </w:rPr>
        <w:t xml:space="preserve"> Волгоградской области</w:t>
      </w:r>
      <w:r>
        <w:rPr>
          <w:lang w:eastAsia="ru-RU"/>
        </w:rPr>
        <w:t>; перспектив развития инжиниринговых компаний; создания благоприятных условий для функционирования субъектов МСП Волгоградской области, обеспечения доступа субъектов МСП к финансовым ресурсам; формирования комплексной системы взаимодействия Центра инжиниринга и субъектов малого и среднего предпринимательства.</w:t>
      </w:r>
    </w:p>
    <w:p w:rsidR="00E34320" w:rsidRPr="00B95088" w:rsidRDefault="007047E2" w:rsidP="004B4FF6">
      <w:pPr>
        <w:pStyle w:val="1"/>
        <w:tabs>
          <w:tab w:val="left" w:pos="284"/>
          <w:tab w:val="left" w:pos="426"/>
        </w:tabs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 w:rsidR="00E34320">
        <w:rPr>
          <w:rFonts w:ascii="Times New Roman" w:hAnsi="Times New Roman"/>
          <w:sz w:val="24"/>
          <w:szCs w:val="24"/>
        </w:rPr>
        <w:t>В работе круглого стола приняли участие п</w:t>
      </w:r>
      <w:r w:rsidR="00E34320" w:rsidRPr="00B95088">
        <w:rPr>
          <w:rFonts w:ascii="Times New Roman" w:hAnsi="Times New Roman"/>
          <w:sz w:val="24"/>
          <w:szCs w:val="24"/>
        </w:rPr>
        <w:t>редставител</w:t>
      </w:r>
      <w:r w:rsidR="00E34320">
        <w:rPr>
          <w:rFonts w:ascii="Times New Roman" w:hAnsi="Times New Roman"/>
          <w:sz w:val="24"/>
          <w:szCs w:val="24"/>
        </w:rPr>
        <w:t>и</w:t>
      </w:r>
      <w:r w:rsidR="00E34320" w:rsidRPr="00B95088">
        <w:rPr>
          <w:rFonts w:ascii="Times New Roman" w:hAnsi="Times New Roman"/>
          <w:sz w:val="24"/>
          <w:szCs w:val="24"/>
        </w:rPr>
        <w:t xml:space="preserve"> </w:t>
      </w:r>
      <w:r w:rsidR="00E34320">
        <w:rPr>
          <w:rFonts w:ascii="Times New Roman" w:hAnsi="Times New Roman"/>
          <w:sz w:val="24"/>
          <w:szCs w:val="24"/>
        </w:rPr>
        <w:t>малого и среднего предпринимательства</w:t>
      </w:r>
      <w:r>
        <w:rPr>
          <w:rFonts w:ascii="Times New Roman" w:hAnsi="Times New Roman"/>
          <w:sz w:val="24"/>
          <w:szCs w:val="24"/>
        </w:rPr>
        <w:t xml:space="preserve"> – потребителей услуг Ц</w:t>
      </w:r>
      <w:r w:rsidR="004B4FF6">
        <w:rPr>
          <w:rFonts w:ascii="Times New Roman" w:hAnsi="Times New Roman"/>
          <w:sz w:val="24"/>
          <w:szCs w:val="24"/>
        </w:rPr>
        <w:t>ентра инжиниринга</w:t>
      </w:r>
      <w:r>
        <w:rPr>
          <w:rFonts w:ascii="Times New Roman" w:hAnsi="Times New Roman"/>
          <w:sz w:val="24"/>
          <w:szCs w:val="24"/>
        </w:rPr>
        <w:t>,</w:t>
      </w:r>
      <w:r w:rsidR="00E34320">
        <w:rPr>
          <w:rFonts w:ascii="Times New Roman" w:hAnsi="Times New Roman"/>
          <w:sz w:val="24"/>
          <w:szCs w:val="24"/>
        </w:rPr>
        <w:t xml:space="preserve"> </w:t>
      </w:r>
      <w:r w:rsidR="00E34320" w:rsidRPr="00B95088">
        <w:rPr>
          <w:rFonts w:ascii="Times New Roman" w:hAnsi="Times New Roman"/>
          <w:sz w:val="24"/>
          <w:szCs w:val="24"/>
        </w:rPr>
        <w:t>инжиниринговы</w:t>
      </w:r>
      <w:r>
        <w:rPr>
          <w:rFonts w:ascii="Times New Roman" w:hAnsi="Times New Roman"/>
          <w:sz w:val="24"/>
          <w:szCs w:val="24"/>
        </w:rPr>
        <w:t>е</w:t>
      </w:r>
      <w:r w:rsidR="00E34320" w:rsidRPr="00B95088">
        <w:rPr>
          <w:rFonts w:ascii="Times New Roman" w:hAnsi="Times New Roman"/>
          <w:sz w:val="24"/>
          <w:szCs w:val="24"/>
        </w:rPr>
        <w:t xml:space="preserve"> компани</w:t>
      </w:r>
      <w:r>
        <w:rPr>
          <w:rFonts w:ascii="Times New Roman" w:hAnsi="Times New Roman"/>
          <w:sz w:val="24"/>
          <w:szCs w:val="24"/>
        </w:rPr>
        <w:t>и, п</w:t>
      </w:r>
      <w:r w:rsidR="00E34320" w:rsidRPr="00B95088">
        <w:rPr>
          <w:rFonts w:ascii="Times New Roman" w:hAnsi="Times New Roman"/>
          <w:sz w:val="24"/>
          <w:szCs w:val="24"/>
        </w:rPr>
        <w:t>редставител</w:t>
      </w:r>
      <w:r>
        <w:rPr>
          <w:rFonts w:ascii="Times New Roman" w:hAnsi="Times New Roman"/>
          <w:sz w:val="24"/>
          <w:szCs w:val="24"/>
        </w:rPr>
        <w:t>и</w:t>
      </w:r>
      <w:r w:rsidR="00E34320" w:rsidRPr="00B95088">
        <w:rPr>
          <w:rFonts w:ascii="Times New Roman" w:hAnsi="Times New Roman"/>
          <w:sz w:val="24"/>
          <w:szCs w:val="24"/>
        </w:rPr>
        <w:t xml:space="preserve"> Комитета экономики, представител</w:t>
      </w:r>
      <w:r>
        <w:rPr>
          <w:rFonts w:ascii="Times New Roman" w:hAnsi="Times New Roman"/>
          <w:sz w:val="24"/>
          <w:szCs w:val="24"/>
        </w:rPr>
        <w:t>и</w:t>
      </w:r>
      <w:r w:rsidR="00E34320" w:rsidRPr="00B95088">
        <w:rPr>
          <w:rFonts w:ascii="Times New Roman" w:hAnsi="Times New Roman"/>
          <w:sz w:val="24"/>
          <w:szCs w:val="24"/>
        </w:rPr>
        <w:t xml:space="preserve"> общественных организаций предпринимателей, </w:t>
      </w:r>
      <w:r>
        <w:rPr>
          <w:rFonts w:ascii="Times New Roman" w:hAnsi="Times New Roman"/>
          <w:sz w:val="24"/>
          <w:szCs w:val="24"/>
        </w:rPr>
        <w:t xml:space="preserve">представители молодёжного предпринимательства, </w:t>
      </w:r>
      <w:r w:rsidR="00E34320" w:rsidRPr="00B95088">
        <w:rPr>
          <w:rFonts w:ascii="Times New Roman" w:hAnsi="Times New Roman"/>
          <w:sz w:val="24"/>
          <w:szCs w:val="24"/>
        </w:rPr>
        <w:t>об</w:t>
      </w:r>
      <w:r w:rsidR="00E34320" w:rsidRPr="00B95088">
        <w:rPr>
          <w:rFonts w:ascii="Times New Roman" w:hAnsi="Times New Roman"/>
          <w:sz w:val="24"/>
          <w:szCs w:val="24"/>
        </w:rPr>
        <w:t>ъ</w:t>
      </w:r>
      <w:r w:rsidR="00E34320" w:rsidRPr="00B95088">
        <w:rPr>
          <w:rFonts w:ascii="Times New Roman" w:hAnsi="Times New Roman"/>
          <w:sz w:val="24"/>
          <w:szCs w:val="24"/>
        </w:rPr>
        <w:t>екты инфраструктуры поддержки субъектов МСП, органы государственной власти Волгоградской области и органы местного сам</w:t>
      </w:r>
      <w:r w:rsidR="00E34320" w:rsidRPr="00B95088">
        <w:rPr>
          <w:rFonts w:ascii="Times New Roman" w:hAnsi="Times New Roman"/>
          <w:sz w:val="24"/>
          <w:szCs w:val="24"/>
        </w:rPr>
        <w:t>о</w:t>
      </w:r>
      <w:r w:rsidR="00E34320" w:rsidRPr="00B95088">
        <w:rPr>
          <w:rFonts w:ascii="Times New Roman" w:hAnsi="Times New Roman"/>
          <w:sz w:val="24"/>
          <w:szCs w:val="24"/>
        </w:rPr>
        <w:t>управления.</w:t>
      </w:r>
    </w:p>
    <w:p w:rsidR="00797B8A" w:rsidRDefault="007047E2" w:rsidP="007047E2">
      <w:pPr>
        <w:jc w:val="center"/>
      </w:pPr>
      <w:r>
        <w:rPr>
          <w:noProof/>
          <w:lang w:eastAsia="ru-RU"/>
        </w:rPr>
        <w:drawing>
          <wp:inline distT="0" distB="0" distL="0" distR="0" wp14:anchorId="0E0581C4" wp14:editId="044FF6F3">
            <wp:extent cx="2949347" cy="1963733"/>
            <wp:effectExtent l="0" t="0" r="3810" b="0"/>
            <wp:docPr id="1" name="Рисунок 1" descr="L:\!Общая\Куленок Н_И\ЦИВО 2015\Семинары 2015год\Круглый стол 27_10_15\Фото 27.10.2015\DSC025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:\!Общая\Куленок Н_И\ЦИВО 2015\Семинары 2015год\Круглый стол 27_10_15\Фото 27.10.2015\DSC0254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3893" cy="196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4B4FF6">
        <w:rPr>
          <w:noProof/>
          <w:lang w:eastAsia="ru-RU"/>
        </w:rPr>
        <w:drawing>
          <wp:inline distT="0" distB="0" distL="0" distR="0">
            <wp:extent cx="2941247" cy="1958340"/>
            <wp:effectExtent l="0" t="0" r="0" b="3810"/>
            <wp:docPr id="5" name="Рисунок 5" descr="L:\!Общая\Куленок Н_И\ЦИВО 2015\Семинары 2015год\Круглый стол 27_10_15\Фото 27.10.2015\DSC025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L:\!Общая\Куленок Н_И\ЦИВО 2015\Семинары 2015год\Круглый стол 27_10_15\Фото 27.10.2015\DSC0254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41598" cy="19585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047E2" w:rsidRDefault="007047E2"/>
    <w:p w:rsidR="007047E2" w:rsidRDefault="007047E2" w:rsidP="004B4FF6">
      <w:pPr>
        <w:jc w:val="center"/>
      </w:pPr>
      <w:r>
        <w:rPr>
          <w:noProof/>
          <w:lang w:eastAsia="ru-RU"/>
        </w:rPr>
        <w:drawing>
          <wp:inline distT="0" distB="0" distL="0" distR="0">
            <wp:extent cx="2933700" cy="1953314"/>
            <wp:effectExtent l="0" t="0" r="0" b="8890"/>
            <wp:docPr id="3" name="Рисунок 3" descr="L:\!Общая\Куленок Н_И\ЦИВО 2015\Семинары 2015год\Круглый стол 27_10_15\Фото 27.10.2015\DSC025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:\!Общая\Куленок Н_И\ЦИВО 2015\Семинары 2015год\Круглый стол 27_10_15\Фото 27.10.2015\DSC0257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98" cy="19560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2937583" cy="1955899"/>
            <wp:effectExtent l="0" t="0" r="0" b="6350"/>
            <wp:docPr id="4" name="Рисунок 4" descr="L:\!Общая\Куленок Н_И\ЦИВО 2015\Семинары 2015год\Круглый стол 27_10_15\Фото 27.10.2015\DSC025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L:\!Общая\Куленок Н_И\ЦИВО 2015\Семинары 2015год\Круглый стол 27_10_15\Фото 27.10.2015\DSC0250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7785" cy="19560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047E2" w:rsidSect="004B4FF6">
      <w:pgSz w:w="11906" w:h="16838"/>
      <w:pgMar w:top="993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4A"/>
    <w:rsid w:val="004B4FF6"/>
    <w:rsid w:val="007047E2"/>
    <w:rsid w:val="00797B8A"/>
    <w:rsid w:val="00972944"/>
    <w:rsid w:val="00E34320"/>
    <w:rsid w:val="00FF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432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04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E2"/>
    <w:rPr>
      <w:rFonts w:ascii="Tahoma" w:eastAsia="Times New Roman" w:hAnsi="Tahoma" w:cs="Tahoma"/>
      <w:sz w:val="16"/>
      <w:szCs w:val="16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20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E34320"/>
    <w:pPr>
      <w:spacing w:after="0" w:line="240" w:lineRule="auto"/>
    </w:pPr>
    <w:rPr>
      <w:rFonts w:ascii="Calibri" w:eastAsia="Times New Roman" w:hAnsi="Calibri" w:cs="Times New Roman"/>
    </w:rPr>
  </w:style>
  <w:style w:type="paragraph" w:styleId="a3">
    <w:name w:val="Balloon Text"/>
    <w:basedOn w:val="a"/>
    <w:link w:val="a4"/>
    <w:uiPriority w:val="99"/>
    <w:semiHidden/>
    <w:unhideWhenUsed/>
    <w:rsid w:val="007047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047E2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228</Words>
  <Characters>1300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ВО ВОБИ</Company>
  <LinksUpToDate>false</LinksUpToDate>
  <CharactersWithSpaces>1525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ЦИВО</dc:creator>
  <cp:keywords/>
  <dc:description/>
  <cp:lastModifiedBy>ЦИВО</cp:lastModifiedBy>
  <cp:revision>3</cp:revision>
  <dcterms:created xsi:type="dcterms:W3CDTF">2015-10-28T12:17:00Z</dcterms:created>
  <dcterms:modified xsi:type="dcterms:W3CDTF">2015-10-28T12:48:00Z</dcterms:modified>
</cp:coreProperties>
</file>